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96773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3334CCBC" w:rsidR="00926409" w:rsidRPr="00F646B6" w:rsidRDefault="004D046C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3C4198"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57008A">
        <w:rPr>
          <w:rFonts w:ascii="Times New Roman" w:hAnsi="Times New Roman"/>
          <w:bCs/>
          <w:color w:val="000000"/>
          <w:sz w:val="28"/>
          <w:szCs w:val="28"/>
        </w:rPr>
        <w:t>1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34561AC6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>Об</w:t>
            </w:r>
            <w:r w:rsidR="00FE70F3">
              <w:rPr>
                <w:b/>
                <w:bCs/>
                <w:noProof/>
              </w:rPr>
              <w:t xml:space="preserve"> отказе в регистрации кандидату</w:t>
            </w:r>
            <w:r w:rsidRPr="00A071B0">
              <w:rPr>
                <w:b/>
                <w:bCs/>
                <w:noProof/>
              </w:rPr>
              <w:t xml:space="preserve">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3C4198">
              <w:rPr>
                <w:b/>
                <w:noProof/>
              </w:rPr>
              <w:t>163</w:t>
            </w:r>
          </w:p>
          <w:p w14:paraId="184A87C7" w14:textId="5BAA85FD" w:rsidR="00926409" w:rsidRPr="00790B5B" w:rsidRDefault="003C4198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Гончарова Владимира Аркадьевича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1B282F1C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 муниципальный округ № 54 седьмого созыва по многомандат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163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4198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Гончарова Владимира Аркадьевича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требованиям Федерального закона от 12.06.2002 № 67-ФЗ «Об основных гарантиях избирательных прав и права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участие в референдуме граждан Российской Федерации» (далее – Федеральный закон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ельной комиссии № 163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550BF744" w:rsidR="004B1DBB" w:rsidRPr="003C4198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08.07.2024 кандидат </w:t>
      </w:r>
      <w:r w:rsidR="003C4198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Гончаров Владимир Аркадьевич 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уведомил ТИК №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3C4198" w:rsidRPr="003C4198">
        <w:rPr>
          <w:rFonts w:ascii="Times New Roman" w:eastAsia="Times New Roman" w:hAnsi="Times New Roman"/>
          <w:sz w:val="24"/>
          <w:szCs w:val="24"/>
          <w:lang w:eastAsia="ru-RU"/>
        </w:rPr>
        <w:t>№ 163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от избирательного объединения «</w:t>
      </w:r>
      <w:r w:rsidRPr="003C4198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53A9810C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08.07.2024 года кандидату 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Гончарову Владимиру Аркадьевичу</w:t>
      </w:r>
      <w:r w:rsidR="003C4198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выдано письменное подтверждение о приеме представленных кандидатом документов. </w:t>
      </w:r>
    </w:p>
    <w:p w14:paraId="108B420A" w14:textId="3C361C4C" w:rsidR="004B1DBB" w:rsidRPr="004B1DBB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 </w:t>
      </w:r>
      <w:r w:rsidR="003C4198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Гончаров Владимир Аркадьевич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представил в ТИК № 50 документы, необходимые для регистрации кандидата.</w:t>
      </w:r>
    </w:p>
    <w:p w14:paraId="497133B4" w14:textId="1B01AE1F" w:rsidR="004B1DBB" w:rsidRPr="003C4198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r w:rsidR="003C4198" w:rsidRPr="003C4198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ончарову Владимиру</w:t>
      </w:r>
      <w:r w:rsidR="003C4198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ркадьевичу</w:t>
      </w:r>
      <w:r w:rsidR="003C4198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6224517E" w:rsidR="004B1DBB" w:rsidRPr="004B1DBB" w:rsidRDefault="00DB091E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63D51333" w14:textId="10CC080A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делегировании полномочий органа политической партии по выдвижению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</w:t>
      </w:r>
      <w:r w:rsidR="00A41A4A">
        <w:rPr>
          <w:rFonts w:ascii="Times New Roman" w:eastAsia="Times New Roman" w:hAnsi="Times New Roman"/>
          <w:sz w:val="24"/>
          <w:szCs w:val="24"/>
          <w:lang w:eastAsia="ru-RU"/>
        </w:rPr>
        <w:t xml:space="preserve">андатному избирательному округу, </w:t>
      </w:r>
      <w:r w:rsidR="00A41A4A" w:rsidRPr="00A41A4A">
        <w:rPr>
          <w:rFonts w:ascii="Times New Roman" w:eastAsia="Times New Roman" w:hAnsi="Times New Roman"/>
          <w:sz w:val="24"/>
          <w:szCs w:val="24"/>
          <w:lang w:eastAsia="ru-RU"/>
        </w:rPr>
        <w:t>отсутствуют документы, подлежащие сдачи в окружную комиссию</w:t>
      </w:r>
      <w:r w:rsidR="00A41A4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A41A4A" w:rsidRPr="00A41A4A">
        <w:rPr>
          <w:rFonts w:ascii="Times New Roman" w:eastAsia="Times New Roman" w:hAnsi="Times New Roman"/>
          <w:sz w:val="24"/>
          <w:szCs w:val="24"/>
          <w:lang w:eastAsia="ru-RU"/>
        </w:rPr>
        <w:t>в машиночитаемом виде по форме, определённой комиссией</w:t>
      </w:r>
      <w:r w:rsidR="00A41A4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2FA3DDC4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163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798C57BE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941C9F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bookmarkStart w:id="0" w:name="_GoBack"/>
      <w:bookmarkEnd w:id="0"/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3C4198">
        <w:rPr>
          <w:rFonts w:ascii="Times New Roman" w:hAnsi="Times New Roman"/>
          <w:bCs/>
          <w:sz w:val="24"/>
          <w:szCs w:val="24"/>
        </w:rPr>
        <w:t>3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3C4198" w:rsidRPr="003C4198">
        <w:rPr>
          <w:rFonts w:ascii="Times New Roman" w:hAnsi="Times New Roman"/>
          <w:bCs/>
          <w:sz w:val="24"/>
          <w:szCs w:val="24"/>
        </w:rPr>
        <w:t>Гончаров</w:t>
      </w:r>
      <w:r w:rsidR="003C4198">
        <w:rPr>
          <w:rFonts w:ascii="Times New Roman" w:hAnsi="Times New Roman"/>
          <w:bCs/>
          <w:sz w:val="24"/>
          <w:szCs w:val="24"/>
        </w:rPr>
        <w:t>у Владимиру</w:t>
      </w:r>
      <w:r w:rsidR="003C4198" w:rsidRPr="003C4198">
        <w:rPr>
          <w:rFonts w:ascii="Times New Roman" w:hAnsi="Times New Roman"/>
          <w:bCs/>
          <w:sz w:val="24"/>
          <w:szCs w:val="24"/>
        </w:rPr>
        <w:t xml:space="preserve"> Аркадьевич</w:t>
      </w:r>
      <w:r w:rsidR="003C4198">
        <w:rPr>
          <w:rFonts w:ascii="Times New Roman" w:hAnsi="Times New Roman"/>
          <w:bCs/>
          <w:sz w:val="24"/>
          <w:szCs w:val="24"/>
        </w:rPr>
        <w:t>у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3C4198">
        <w:rPr>
          <w:rFonts w:ascii="Times New Roman" w:hAnsi="Times New Roman"/>
          <w:bCs/>
          <w:sz w:val="24"/>
          <w:szCs w:val="24"/>
        </w:rPr>
        <w:t>10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3C4198">
        <w:rPr>
          <w:rFonts w:ascii="Times New Roman" w:hAnsi="Times New Roman"/>
          <w:bCs/>
          <w:sz w:val="24"/>
          <w:szCs w:val="24"/>
        </w:rPr>
        <w:t>июня</w:t>
      </w:r>
      <w:r w:rsidR="005F27B3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3C4198">
        <w:rPr>
          <w:rFonts w:ascii="Times New Roman" w:hAnsi="Times New Roman"/>
          <w:bCs/>
          <w:sz w:val="24"/>
          <w:szCs w:val="24"/>
        </w:rPr>
        <w:t>88</w:t>
      </w:r>
      <w:r w:rsidR="00036241">
        <w:rPr>
          <w:rFonts w:ascii="Times New Roman" w:hAnsi="Times New Roman"/>
          <w:bCs/>
          <w:sz w:val="24"/>
          <w:szCs w:val="24"/>
        </w:rPr>
        <w:t xml:space="preserve"> </w:t>
      </w:r>
      <w:r w:rsidR="00FB0222">
        <w:rPr>
          <w:rFonts w:ascii="Times New Roman" w:hAnsi="Times New Roman"/>
          <w:bCs/>
          <w:sz w:val="24"/>
          <w:szCs w:val="24"/>
        </w:rPr>
        <w:br/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B3110A">
        <w:rPr>
          <w:rFonts w:ascii="Times New Roman" w:hAnsi="Times New Roman"/>
          <w:bCs/>
          <w:sz w:val="24"/>
          <w:szCs w:val="24"/>
        </w:rPr>
        <w:t xml:space="preserve">ода рождения, выдвинутому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5F527238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A7617E">
        <w:rPr>
          <w:rFonts w:ascii="Times New Roman" w:eastAsia="Times New Roman" w:hAnsi="Times New Roman"/>
          <w:sz w:val="24"/>
          <w:szCs w:val="24"/>
          <w:lang w:eastAsia="ru-RU"/>
        </w:rPr>
        <w:t>Изготовить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C4198" w:rsidRPr="003C4198">
        <w:rPr>
          <w:rFonts w:ascii="Times New Roman" w:hAnsi="Times New Roman"/>
          <w:bCs/>
          <w:sz w:val="24"/>
          <w:szCs w:val="24"/>
        </w:rPr>
        <w:t>Гончаров</w:t>
      </w:r>
      <w:r w:rsidR="003C4198">
        <w:rPr>
          <w:rFonts w:ascii="Times New Roman" w:hAnsi="Times New Roman"/>
          <w:bCs/>
          <w:sz w:val="24"/>
          <w:szCs w:val="24"/>
        </w:rPr>
        <w:t>у Владимиру</w:t>
      </w:r>
      <w:r w:rsidR="003C4198" w:rsidRPr="003C4198">
        <w:rPr>
          <w:rFonts w:ascii="Times New Roman" w:hAnsi="Times New Roman"/>
          <w:bCs/>
          <w:sz w:val="24"/>
          <w:szCs w:val="24"/>
        </w:rPr>
        <w:t xml:space="preserve"> А</w:t>
      </w:r>
      <w:r w:rsidR="003C4198">
        <w:rPr>
          <w:rFonts w:ascii="Times New Roman" w:hAnsi="Times New Roman"/>
          <w:bCs/>
          <w:sz w:val="24"/>
          <w:szCs w:val="24"/>
        </w:rPr>
        <w:t>ркадьевичу</w:t>
      </w:r>
      <w:r w:rsidR="003C4198" w:rsidRPr="003C4198">
        <w:rPr>
          <w:rFonts w:ascii="Times New Roman" w:hAnsi="Times New Roman"/>
          <w:bCs/>
          <w:sz w:val="24"/>
          <w:szCs w:val="24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7E4B3" w14:textId="77777777" w:rsidR="001B5BC7" w:rsidRDefault="001B5BC7" w:rsidP="00EE5F6F">
      <w:pPr>
        <w:spacing w:after="0" w:line="240" w:lineRule="auto"/>
      </w:pPr>
      <w:r>
        <w:separator/>
      </w:r>
    </w:p>
  </w:endnote>
  <w:endnote w:type="continuationSeparator" w:id="0">
    <w:p w14:paraId="0253286E" w14:textId="77777777" w:rsidR="001B5BC7" w:rsidRDefault="001B5BC7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B7D52" w14:textId="77777777" w:rsidR="001B5BC7" w:rsidRDefault="001B5BC7" w:rsidP="00EE5F6F">
      <w:pPr>
        <w:spacing w:after="0" w:line="240" w:lineRule="auto"/>
      </w:pPr>
      <w:r>
        <w:separator/>
      </w:r>
    </w:p>
  </w:footnote>
  <w:footnote w:type="continuationSeparator" w:id="0">
    <w:p w14:paraId="52F735BC" w14:textId="77777777" w:rsidR="001B5BC7" w:rsidRDefault="001B5BC7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59785BBA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941C9F">
          <w:rPr>
            <w:rFonts w:ascii="Times New Roman" w:hAnsi="Times New Roman"/>
            <w:noProof/>
            <w:sz w:val="24"/>
          </w:rPr>
          <w:t>3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317BF"/>
    <w:rsid w:val="00036241"/>
    <w:rsid w:val="000376D4"/>
    <w:rsid w:val="000400C7"/>
    <w:rsid w:val="00046B3B"/>
    <w:rsid w:val="00050438"/>
    <w:rsid w:val="00056C21"/>
    <w:rsid w:val="000648F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602F5"/>
    <w:rsid w:val="00166232"/>
    <w:rsid w:val="00187FF0"/>
    <w:rsid w:val="00197310"/>
    <w:rsid w:val="001B3B09"/>
    <w:rsid w:val="001B5BC7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510DB"/>
    <w:rsid w:val="00265A0E"/>
    <w:rsid w:val="0028081E"/>
    <w:rsid w:val="002A4CC6"/>
    <w:rsid w:val="002B14C8"/>
    <w:rsid w:val="002B6D8A"/>
    <w:rsid w:val="002B6E57"/>
    <w:rsid w:val="002E2989"/>
    <w:rsid w:val="002F07D5"/>
    <w:rsid w:val="00302F72"/>
    <w:rsid w:val="00306B41"/>
    <w:rsid w:val="00326F2F"/>
    <w:rsid w:val="00336DDD"/>
    <w:rsid w:val="00341A80"/>
    <w:rsid w:val="00342107"/>
    <w:rsid w:val="00345894"/>
    <w:rsid w:val="00365D9C"/>
    <w:rsid w:val="00372F95"/>
    <w:rsid w:val="00375F60"/>
    <w:rsid w:val="0039049E"/>
    <w:rsid w:val="003A0FE0"/>
    <w:rsid w:val="003B5308"/>
    <w:rsid w:val="003C3C72"/>
    <w:rsid w:val="003C4198"/>
    <w:rsid w:val="003E6DED"/>
    <w:rsid w:val="003F4ED1"/>
    <w:rsid w:val="003F5C54"/>
    <w:rsid w:val="0040094A"/>
    <w:rsid w:val="004036CE"/>
    <w:rsid w:val="004073D5"/>
    <w:rsid w:val="00414FEF"/>
    <w:rsid w:val="00454B52"/>
    <w:rsid w:val="00456FCB"/>
    <w:rsid w:val="0045783B"/>
    <w:rsid w:val="00461E0B"/>
    <w:rsid w:val="0048658F"/>
    <w:rsid w:val="004922BA"/>
    <w:rsid w:val="004A44C0"/>
    <w:rsid w:val="004B1DBB"/>
    <w:rsid w:val="004D046C"/>
    <w:rsid w:val="004E60B3"/>
    <w:rsid w:val="00500C8C"/>
    <w:rsid w:val="00505855"/>
    <w:rsid w:val="005149A0"/>
    <w:rsid w:val="0051580A"/>
    <w:rsid w:val="00522123"/>
    <w:rsid w:val="0057008A"/>
    <w:rsid w:val="005766C4"/>
    <w:rsid w:val="005B1C32"/>
    <w:rsid w:val="005B69FE"/>
    <w:rsid w:val="005C2AC1"/>
    <w:rsid w:val="005C65D2"/>
    <w:rsid w:val="005E1359"/>
    <w:rsid w:val="005E6011"/>
    <w:rsid w:val="005F27B3"/>
    <w:rsid w:val="006045C9"/>
    <w:rsid w:val="006102DB"/>
    <w:rsid w:val="00633E42"/>
    <w:rsid w:val="006376AC"/>
    <w:rsid w:val="006422BD"/>
    <w:rsid w:val="006460E1"/>
    <w:rsid w:val="006511C1"/>
    <w:rsid w:val="00651D21"/>
    <w:rsid w:val="00657278"/>
    <w:rsid w:val="00661585"/>
    <w:rsid w:val="00671ABB"/>
    <w:rsid w:val="00685A20"/>
    <w:rsid w:val="006939DC"/>
    <w:rsid w:val="006A43E0"/>
    <w:rsid w:val="006B4A1F"/>
    <w:rsid w:val="006C6464"/>
    <w:rsid w:val="006C7B66"/>
    <w:rsid w:val="006F4AE4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41C9F"/>
    <w:rsid w:val="00952A0D"/>
    <w:rsid w:val="0096135D"/>
    <w:rsid w:val="009713D7"/>
    <w:rsid w:val="00972786"/>
    <w:rsid w:val="00977324"/>
    <w:rsid w:val="00980406"/>
    <w:rsid w:val="009C21B7"/>
    <w:rsid w:val="009C5621"/>
    <w:rsid w:val="009C6237"/>
    <w:rsid w:val="009E4C43"/>
    <w:rsid w:val="009E697D"/>
    <w:rsid w:val="00A071B0"/>
    <w:rsid w:val="00A07BAD"/>
    <w:rsid w:val="00A212CD"/>
    <w:rsid w:val="00A22DB1"/>
    <w:rsid w:val="00A347AB"/>
    <w:rsid w:val="00A37194"/>
    <w:rsid w:val="00A37DB8"/>
    <w:rsid w:val="00A41A4A"/>
    <w:rsid w:val="00A44FB9"/>
    <w:rsid w:val="00A506F9"/>
    <w:rsid w:val="00A5593C"/>
    <w:rsid w:val="00A72502"/>
    <w:rsid w:val="00A7617E"/>
    <w:rsid w:val="00A93764"/>
    <w:rsid w:val="00AC660D"/>
    <w:rsid w:val="00AD28CA"/>
    <w:rsid w:val="00AE2313"/>
    <w:rsid w:val="00AE7875"/>
    <w:rsid w:val="00AF2086"/>
    <w:rsid w:val="00B06C0F"/>
    <w:rsid w:val="00B27DA5"/>
    <w:rsid w:val="00B3110A"/>
    <w:rsid w:val="00B56708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091E"/>
    <w:rsid w:val="00DB4C9D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3440"/>
    <w:rsid w:val="00EE5F6F"/>
    <w:rsid w:val="00F129A1"/>
    <w:rsid w:val="00F13D8D"/>
    <w:rsid w:val="00F26141"/>
    <w:rsid w:val="00F339DA"/>
    <w:rsid w:val="00F35424"/>
    <w:rsid w:val="00F6352B"/>
    <w:rsid w:val="00F642BB"/>
    <w:rsid w:val="00F646B6"/>
    <w:rsid w:val="00F71241"/>
    <w:rsid w:val="00F832CD"/>
    <w:rsid w:val="00F84EFF"/>
    <w:rsid w:val="00F86EB8"/>
    <w:rsid w:val="00F937D5"/>
    <w:rsid w:val="00FB0222"/>
    <w:rsid w:val="00FD1329"/>
    <w:rsid w:val="00FE7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ECE79-E35D-4912-9A2F-E98A18B00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11</cp:revision>
  <cp:lastPrinted>2024-07-19T09:18:00Z</cp:lastPrinted>
  <dcterms:created xsi:type="dcterms:W3CDTF">2024-07-17T12:45:00Z</dcterms:created>
  <dcterms:modified xsi:type="dcterms:W3CDTF">2024-07-19T09:20:00Z</dcterms:modified>
</cp:coreProperties>
</file>